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3A" w:rsidRPr="00B76BD8" w:rsidRDefault="00C60C3A" w:rsidP="000A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D8">
        <w:rPr>
          <w:rFonts w:ascii="Times New Roman" w:hAnsi="Times New Roman" w:cs="Times New Roman"/>
          <w:sz w:val="28"/>
          <w:szCs w:val="28"/>
        </w:rPr>
        <w:t>Программа «Школы молодого учителя физ</w:t>
      </w:r>
      <w:r w:rsidR="0020278E" w:rsidRPr="00B76BD8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B76BD8">
        <w:rPr>
          <w:rFonts w:ascii="Times New Roman" w:hAnsi="Times New Roman" w:cs="Times New Roman"/>
          <w:sz w:val="28"/>
          <w:szCs w:val="28"/>
        </w:rPr>
        <w:t>культуры»</w:t>
      </w:r>
      <w:r w:rsidR="0020278E" w:rsidRPr="00B76BD8">
        <w:rPr>
          <w:rFonts w:ascii="Times New Roman" w:hAnsi="Times New Roman" w:cs="Times New Roman"/>
          <w:sz w:val="28"/>
          <w:szCs w:val="28"/>
        </w:rPr>
        <w:t>.</w:t>
      </w:r>
    </w:p>
    <w:p w:rsidR="00B255F6" w:rsidRPr="00B76BD8" w:rsidRDefault="00C60C3A" w:rsidP="000A4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BD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0278E" w:rsidRPr="00B76BD8">
        <w:rPr>
          <w:rFonts w:ascii="Times New Roman" w:hAnsi="Times New Roman" w:cs="Times New Roman"/>
          <w:sz w:val="28"/>
          <w:szCs w:val="28"/>
        </w:rPr>
        <w:t>.</w:t>
      </w:r>
    </w:p>
    <w:p w:rsidR="00C60C3A" w:rsidRPr="00B76BD8" w:rsidRDefault="00C60C3A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  Качество образования определяется компетентностью учителя в ег</w:t>
      </w:r>
      <w:r w:rsidR="0020278E" w:rsidRPr="00B76BD8">
        <w:rPr>
          <w:rFonts w:ascii="Times New Roman" w:hAnsi="Times New Roman" w:cs="Times New Roman"/>
          <w:sz w:val="24"/>
          <w:szCs w:val="24"/>
        </w:rPr>
        <w:t>о профессиональной  деятельности</w:t>
      </w:r>
      <w:r w:rsidRPr="00B76BD8">
        <w:rPr>
          <w:rFonts w:ascii="Times New Roman" w:hAnsi="Times New Roman" w:cs="Times New Roman"/>
          <w:sz w:val="24"/>
          <w:szCs w:val="24"/>
        </w:rPr>
        <w:t>,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а профессионализм прихо</w:t>
      </w:r>
      <w:r w:rsidR="00EE32CF" w:rsidRPr="00B76BD8">
        <w:rPr>
          <w:rFonts w:ascii="Times New Roman" w:hAnsi="Times New Roman" w:cs="Times New Roman"/>
          <w:sz w:val="24"/>
          <w:szCs w:val="24"/>
        </w:rPr>
        <w:t xml:space="preserve">дит с опытом. Как правило, начинающие </w:t>
      </w:r>
      <w:r w:rsidR="00B02D7A" w:rsidRPr="00B76BD8">
        <w:rPr>
          <w:rFonts w:ascii="Times New Roman" w:hAnsi="Times New Roman" w:cs="Times New Roman"/>
          <w:sz w:val="24"/>
          <w:szCs w:val="24"/>
        </w:rPr>
        <w:t>уч</w:t>
      </w:r>
      <w:r w:rsidR="00EE32CF" w:rsidRPr="00B76BD8">
        <w:rPr>
          <w:rFonts w:ascii="Times New Roman" w:hAnsi="Times New Roman" w:cs="Times New Roman"/>
          <w:sz w:val="24"/>
          <w:szCs w:val="24"/>
        </w:rPr>
        <w:t xml:space="preserve">ителя имеют хорошую </w:t>
      </w:r>
      <w:r w:rsidR="0020278E" w:rsidRPr="00B76BD8">
        <w:rPr>
          <w:rFonts w:ascii="Times New Roman" w:hAnsi="Times New Roman" w:cs="Times New Roman"/>
          <w:sz w:val="24"/>
          <w:szCs w:val="24"/>
        </w:rPr>
        <w:t>теоретическую подготовку</w:t>
      </w:r>
      <w:r w:rsidR="00EE32CF" w:rsidRPr="00B76BD8">
        <w:rPr>
          <w:rFonts w:ascii="Times New Roman" w:hAnsi="Times New Roman" w:cs="Times New Roman"/>
          <w:sz w:val="24"/>
          <w:szCs w:val="24"/>
        </w:rPr>
        <w:t>,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="00EE32CF" w:rsidRPr="00B76BD8">
        <w:rPr>
          <w:rFonts w:ascii="Times New Roman" w:hAnsi="Times New Roman" w:cs="Times New Roman"/>
          <w:sz w:val="24"/>
          <w:szCs w:val="24"/>
        </w:rPr>
        <w:t>но слабо представляют повседневную педагогическую практику. С первого дня работы начинающий педагог выполняет те же обязанности и несёт ту же ответственность, что и учитель с опытом,  а ученики и родители не делают скидки на неопытность. Таким образом, возникает противоречие между теоретической подготовкой начинающего учителя и его практической готовностью к педагогической деятельности</w:t>
      </w:r>
      <w:r w:rsidR="0093564E" w:rsidRPr="00B76BD8">
        <w:rPr>
          <w:rFonts w:ascii="Times New Roman" w:hAnsi="Times New Roman" w:cs="Times New Roman"/>
          <w:sz w:val="24"/>
          <w:szCs w:val="24"/>
        </w:rPr>
        <w:t xml:space="preserve">. В условиях перехода школы на  </w:t>
      </w:r>
      <w:proofErr w:type="spellStart"/>
      <w:r w:rsidR="0093564E" w:rsidRPr="00B76BD8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="0093564E" w:rsidRPr="00B76BD8">
        <w:rPr>
          <w:rFonts w:ascii="Times New Roman" w:hAnsi="Times New Roman" w:cs="Times New Roman"/>
          <w:sz w:val="24"/>
          <w:szCs w:val="24"/>
        </w:rPr>
        <w:t xml:space="preserve">  2-го поколения эта проблема становится особенно актуальной,  так как  требования к повышению компетентности каждого специалиста возрастают.</w:t>
      </w:r>
    </w:p>
    <w:p w:rsidR="00B02D7A" w:rsidRPr="00B76BD8" w:rsidRDefault="00B02D7A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С точки зрения науки, главные элементы, составляющие личность учителя, профессионализм, компетентность, продуктивность, творчество, социально направленные личностные качества – зало</w:t>
      </w:r>
      <w:r w:rsidR="00C65E47" w:rsidRPr="00B76BD8">
        <w:rPr>
          <w:rFonts w:ascii="Times New Roman" w:hAnsi="Times New Roman" w:cs="Times New Roman"/>
          <w:sz w:val="24"/>
          <w:szCs w:val="24"/>
        </w:rPr>
        <w:t xml:space="preserve">г </w:t>
      </w:r>
      <w:r w:rsidRPr="00B76BD8">
        <w:rPr>
          <w:rFonts w:ascii="Times New Roman" w:hAnsi="Times New Roman" w:cs="Times New Roman"/>
          <w:sz w:val="24"/>
          <w:szCs w:val="24"/>
        </w:rPr>
        <w:t>успешной педагогической деятельности</w:t>
      </w:r>
      <w:r w:rsidR="00C65E47" w:rsidRPr="00B76BD8">
        <w:rPr>
          <w:rFonts w:ascii="Times New Roman" w:hAnsi="Times New Roman" w:cs="Times New Roman"/>
          <w:sz w:val="24"/>
          <w:szCs w:val="24"/>
        </w:rPr>
        <w:t>.</w:t>
      </w:r>
    </w:p>
    <w:p w:rsidR="00C65E47" w:rsidRPr="00B76BD8" w:rsidRDefault="00D32F90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</w:t>
      </w:r>
      <w:r w:rsidR="00C65E47" w:rsidRPr="00B76BD8">
        <w:rPr>
          <w:rFonts w:ascii="Times New Roman" w:hAnsi="Times New Roman" w:cs="Times New Roman"/>
          <w:sz w:val="24"/>
          <w:szCs w:val="24"/>
        </w:rPr>
        <w:t>Для достижения этого успеха молодому педагогу на первом этапе нужна действенная помощь. Необходимо создать ситуацию успешной работы молодог</w:t>
      </w:r>
      <w:r w:rsidR="0020278E" w:rsidRPr="00B76BD8">
        <w:rPr>
          <w:rFonts w:ascii="Times New Roman" w:hAnsi="Times New Roman" w:cs="Times New Roman"/>
          <w:sz w:val="24"/>
          <w:szCs w:val="24"/>
        </w:rPr>
        <w:t>о учителя, его профессионализма</w:t>
      </w:r>
      <w:r w:rsidR="00C65E47" w:rsidRPr="00B76BD8">
        <w:rPr>
          <w:rFonts w:ascii="Times New Roman" w:hAnsi="Times New Roman" w:cs="Times New Roman"/>
          <w:sz w:val="24"/>
          <w:szCs w:val="24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F81FD5" w:rsidRPr="00B76BD8" w:rsidRDefault="00F81FD5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«Школа молодого учителя </w:t>
      </w:r>
      <w:r w:rsidR="00E33185" w:rsidRPr="00B76BD8">
        <w:rPr>
          <w:rFonts w:ascii="Times New Roman" w:hAnsi="Times New Roman" w:cs="Times New Roman"/>
          <w:sz w:val="24"/>
          <w:szCs w:val="24"/>
        </w:rPr>
        <w:t>физ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E33185" w:rsidRPr="00B76BD8">
        <w:rPr>
          <w:rFonts w:ascii="Times New Roman" w:hAnsi="Times New Roman" w:cs="Times New Roman"/>
          <w:sz w:val="24"/>
          <w:szCs w:val="24"/>
        </w:rPr>
        <w:t>культуры» является составной частью системы повышения квалификации учителей, с целью формирования у начинающих педагогов высоких профессиональных идеалов, потребностей в постоянном развитии и саморазвитии.</w:t>
      </w:r>
    </w:p>
    <w:p w:rsidR="00E33185" w:rsidRPr="00B76BD8" w:rsidRDefault="002E5941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«Школа молодого учителя физ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B76BD8">
        <w:rPr>
          <w:rFonts w:ascii="Times New Roman" w:hAnsi="Times New Roman" w:cs="Times New Roman"/>
          <w:sz w:val="24"/>
          <w:szCs w:val="24"/>
        </w:rPr>
        <w:t>культуры» - важнейший цикл образовательного менеджмента, система, создающая условия для профессионального и личностного роста молодого учителя.</w:t>
      </w:r>
    </w:p>
    <w:p w:rsidR="00DD4E24" w:rsidRPr="00B76BD8" w:rsidRDefault="00DD4E24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Профессиональное становлени</w:t>
      </w:r>
      <w:r w:rsidR="0020278E" w:rsidRPr="00B76BD8">
        <w:rPr>
          <w:rFonts w:ascii="Times New Roman" w:hAnsi="Times New Roman" w:cs="Times New Roman"/>
          <w:sz w:val="24"/>
          <w:szCs w:val="24"/>
        </w:rPr>
        <w:t>е педагога проходит тем успешнее</w:t>
      </w:r>
      <w:r w:rsidRPr="00B76BD8">
        <w:rPr>
          <w:rFonts w:ascii="Times New Roman" w:hAnsi="Times New Roman" w:cs="Times New Roman"/>
          <w:sz w:val="24"/>
          <w:szCs w:val="24"/>
        </w:rPr>
        <w:t>,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чем шире возможности его самореализации в профессиональной деятельности. В связи с этим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и основными формами обучения в школе стали интерактивные формы: интерактивные лекции, мастер-классы,</w:t>
      </w:r>
      <w:r w:rsidR="00CA6AFB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моделирование уроков и педагогических ситуаций, творческие отчёты</w:t>
      </w:r>
      <w:r w:rsidR="00CA6AFB" w:rsidRPr="00B76BD8">
        <w:rPr>
          <w:rFonts w:ascii="Times New Roman" w:hAnsi="Times New Roman" w:cs="Times New Roman"/>
          <w:sz w:val="24"/>
          <w:szCs w:val="24"/>
        </w:rPr>
        <w:t>, открытые уроки, защита методических разработок.</w:t>
      </w:r>
    </w:p>
    <w:p w:rsidR="00CA6AFB" w:rsidRPr="00B76BD8" w:rsidRDefault="00CA6AFB" w:rsidP="00C60C3A">
      <w:p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Работа, связанная с профессиональной адаптацией педагогов, принесёт максимальный эффект в том случае, если цели задачи и методы её будут связаны с проблемами начинающих педагогов. Диагностика педагогических затруднений и профессиональной подготовленности, самооценка, осуществляемая с</w:t>
      </w:r>
      <w:r w:rsidR="0020278E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помощью специальных методик,</w:t>
      </w:r>
      <w:r w:rsidR="00467CF3" w:rsidRPr="00B76BD8">
        <w:rPr>
          <w:rFonts w:ascii="Times New Roman" w:hAnsi="Times New Roman" w:cs="Times New Roman"/>
          <w:sz w:val="24"/>
          <w:szCs w:val="24"/>
        </w:rPr>
        <w:t xml:space="preserve"> обязательны на каждом этапе деятельности. Это помогает выявить те направления деятельности,  которые требуют коррекции.</w:t>
      </w:r>
    </w:p>
    <w:p w:rsidR="00467CF3" w:rsidRPr="00B76BD8" w:rsidRDefault="00467CF3" w:rsidP="0046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8"/>
          <w:szCs w:val="28"/>
        </w:rPr>
        <w:lastRenderedPageBreak/>
        <w:t>Цель программы:</w:t>
      </w:r>
      <w:r w:rsidRPr="00B76BD8">
        <w:rPr>
          <w:rFonts w:ascii="Times New Roman" w:hAnsi="Times New Roman" w:cs="Times New Roman"/>
          <w:sz w:val="24"/>
          <w:szCs w:val="24"/>
        </w:rPr>
        <w:t xml:space="preserve"> обеспечить постепенное вовлечение молодого учителя во все сферы профессиональной деятельности; способствовать становлению профессиональной деятельности педагога.</w:t>
      </w:r>
    </w:p>
    <w:p w:rsidR="00467CF3" w:rsidRPr="00B76BD8" w:rsidRDefault="00467CF3" w:rsidP="00467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B76BD8">
        <w:rPr>
          <w:rFonts w:ascii="Times New Roman" w:hAnsi="Times New Roman" w:cs="Times New Roman"/>
          <w:sz w:val="24"/>
          <w:szCs w:val="24"/>
        </w:rPr>
        <w:t>: формировать и воспитывать у молодых специалистов потребность в непрерывном самообразовании</w:t>
      </w:r>
      <w:r w:rsidR="0020278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A45C4A" w:rsidRPr="00B76BD8" w:rsidRDefault="00A45C4A" w:rsidP="00DC4A05">
      <w:pPr>
        <w:ind w:left="21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A45C4A" w:rsidRPr="00B76BD8" w:rsidRDefault="00A45C4A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Создать условия для профессиональной адаптации молодого педагога в коллективе.</w:t>
      </w:r>
    </w:p>
    <w:p w:rsidR="00A45C4A" w:rsidRPr="00B76BD8" w:rsidRDefault="00A45C4A" w:rsidP="00DC4A05">
      <w:pPr>
        <w:ind w:left="21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DC4A05" w:rsidRPr="00B76BD8" w:rsidRDefault="00DC4A05" w:rsidP="00DC4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8"/>
          <w:szCs w:val="28"/>
        </w:rPr>
        <w:t>Планируемые результаты программы</w:t>
      </w:r>
      <w:r w:rsidRPr="00B76BD8">
        <w:rPr>
          <w:rFonts w:ascii="Times New Roman" w:hAnsi="Times New Roman" w:cs="Times New Roman"/>
          <w:sz w:val="24"/>
          <w:szCs w:val="24"/>
        </w:rPr>
        <w:t>:</w:t>
      </w:r>
    </w:p>
    <w:p w:rsidR="00DC4A05" w:rsidRPr="00B76BD8" w:rsidRDefault="00DC4A05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подготовка молодого специалиста, в будущем состоявшегося учителя</w:t>
      </w:r>
      <w:r w:rsidR="0020278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DC4A05" w:rsidRPr="00B76BD8" w:rsidRDefault="00DC4A05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совершенствова</w:t>
      </w:r>
      <w:r w:rsidR="0020278E" w:rsidRPr="00B76BD8">
        <w:rPr>
          <w:rFonts w:ascii="Times New Roman" w:hAnsi="Times New Roman" w:cs="Times New Roman"/>
          <w:sz w:val="24"/>
          <w:szCs w:val="24"/>
        </w:rPr>
        <w:t>ние системы методической работы;</w:t>
      </w:r>
    </w:p>
    <w:p w:rsidR="00DC4A05" w:rsidRPr="00B76BD8" w:rsidRDefault="00DC4A05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повышение качества образования</w:t>
      </w:r>
      <w:r w:rsidR="0020278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DC4A05" w:rsidRPr="00B76BD8" w:rsidRDefault="00DC4A05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повышение уровня аналитической культуры всех участников учебно-воспитательного процесса</w:t>
      </w:r>
      <w:r w:rsidR="0020278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36649F" w:rsidRPr="00B76BD8" w:rsidRDefault="0036649F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4. </w:t>
      </w:r>
      <w:r w:rsidRPr="00B76BD8">
        <w:rPr>
          <w:rFonts w:ascii="Times New Roman" w:hAnsi="Times New Roman" w:cs="Times New Roman"/>
          <w:sz w:val="28"/>
          <w:szCs w:val="28"/>
        </w:rPr>
        <w:t>Индикативные показатели программы:</w:t>
      </w:r>
    </w:p>
    <w:p w:rsidR="0036649F" w:rsidRPr="00B76BD8" w:rsidRDefault="0036649F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умение планировать</w:t>
      </w:r>
      <w:r w:rsidR="00A82D87" w:rsidRPr="00B76BD8">
        <w:rPr>
          <w:rFonts w:ascii="Times New Roman" w:hAnsi="Times New Roman" w:cs="Times New Roman"/>
          <w:sz w:val="24"/>
          <w:szCs w:val="24"/>
        </w:rPr>
        <w:t xml:space="preserve"> учебную деятельность, как</w:t>
      </w:r>
      <w:r w:rsidR="0005533C" w:rsidRPr="00B76BD8">
        <w:rPr>
          <w:rFonts w:ascii="Times New Roman" w:hAnsi="Times New Roman" w:cs="Times New Roman"/>
          <w:sz w:val="24"/>
          <w:szCs w:val="24"/>
        </w:rPr>
        <w:t xml:space="preserve"> собственную, так и ученическую н</w:t>
      </w:r>
      <w:r w:rsidR="00A82D87" w:rsidRPr="00B76BD8">
        <w:rPr>
          <w:rFonts w:ascii="Times New Roman" w:hAnsi="Times New Roman" w:cs="Times New Roman"/>
          <w:sz w:val="24"/>
          <w:szCs w:val="24"/>
        </w:rPr>
        <w:t>а основе творческо</w:t>
      </w:r>
      <w:r w:rsidR="0005533C" w:rsidRPr="00B76BD8">
        <w:rPr>
          <w:rFonts w:ascii="Times New Roman" w:hAnsi="Times New Roman" w:cs="Times New Roman"/>
          <w:sz w:val="24"/>
          <w:szCs w:val="24"/>
        </w:rPr>
        <w:t>го поиска через самообразование;</w:t>
      </w:r>
    </w:p>
    <w:p w:rsidR="00A82D87" w:rsidRPr="00B76BD8" w:rsidRDefault="00A82D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овладение методикой п</w:t>
      </w:r>
      <w:r w:rsidR="00B074FE" w:rsidRPr="00B76BD8">
        <w:rPr>
          <w:rFonts w:ascii="Times New Roman" w:hAnsi="Times New Roman" w:cs="Times New Roman"/>
          <w:sz w:val="24"/>
          <w:szCs w:val="24"/>
        </w:rPr>
        <w:t>роведения нетрадиционных уроков;</w:t>
      </w:r>
    </w:p>
    <w:p w:rsidR="00A82D87" w:rsidRPr="00B76BD8" w:rsidRDefault="00A82D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B074FE" w:rsidRPr="00B76BD8">
        <w:rPr>
          <w:rFonts w:ascii="Times New Roman" w:hAnsi="Times New Roman" w:cs="Times New Roman"/>
          <w:sz w:val="24"/>
          <w:szCs w:val="24"/>
        </w:rPr>
        <w:t>индивидуально работать с детьми;</w:t>
      </w:r>
    </w:p>
    <w:p w:rsidR="00A82D87" w:rsidRPr="00B76BD8" w:rsidRDefault="00A82D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овладение системой контроля и оценки знани</w:t>
      </w:r>
      <w:r w:rsidR="00B074FE" w:rsidRPr="00B76BD8">
        <w:rPr>
          <w:rFonts w:ascii="Times New Roman" w:hAnsi="Times New Roman" w:cs="Times New Roman"/>
          <w:sz w:val="24"/>
          <w:szCs w:val="24"/>
        </w:rPr>
        <w:t>й;</w:t>
      </w:r>
    </w:p>
    <w:p w:rsidR="00A82D87" w:rsidRPr="00B76BD8" w:rsidRDefault="00A82D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становление молодого учителя</w:t>
      </w:r>
      <w:r w:rsidR="00B074FE" w:rsidRPr="00B76BD8">
        <w:rPr>
          <w:rFonts w:ascii="Times New Roman" w:hAnsi="Times New Roman" w:cs="Times New Roman"/>
          <w:sz w:val="24"/>
          <w:szCs w:val="24"/>
        </w:rPr>
        <w:t>, как учителя-профессионала;</w:t>
      </w:r>
    </w:p>
    <w:p w:rsidR="00A82D87" w:rsidRPr="00B76BD8" w:rsidRDefault="00A82D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повышение методической, ин</w:t>
      </w:r>
      <w:r w:rsidR="00B074FE" w:rsidRPr="00B76BD8">
        <w:rPr>
          <w:rFonts w:ascii="Times New Roman" w:hAnsi="Times New Roman" w:cs="Times New Roman"/>
          <w:sz w:val="24"/>
          <w:szCs w:val="24"/>
        </w:rPr>
        <w:t>теллектуальной культуры учителя;</w:t>
      </w:r>
    </w:p>
    <w:p w:rsidR="00C57D1C" w:rsidRPr="00B76BD8" w:rsidRDefault="00C57D1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- овладение  </w:t>
      </w:r>
      <w:proofErr w:type="spellStart"/>
      <w:r w:rsidRPr="00B76BD8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B76BD8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467FF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B76BD8">
        <w:rPr>
          <w:rFonts w:ascii="Times New Roman" w:hAnsi="Times New Roman" w:cs="Times New Roman"/>
          <w:sz w:val="24"/>
          <w:szCs w:val="24"/>
        </w:rPr>
        <w:t>5</w:t>
      </w:r>
      <w:r w:rsidRPr="00B76BD8">
        <w:rPr>
          <w:rFonts w:ascii="Times New Roman" w:hAnsi="Times New Roman" w:cs="Times New Roman"/>
          <w:sz w:val="28"/>
          <w:szCs w:val="28"/>
        </w:rPr>
        <w:t>. Организация работы по программе:</w:t>
      </w: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Работа с молодыми специалистами ведётся по плану, составленному к началу учебного года.</w:t>
      </w: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Основные направления работы по реализации программы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5.1</w:t>
      </w:r>
      <w:r w:rsidR="00B664D0" w:rsidRPr="00B76BD8">
        <w:rPr>
          <w:rFonts w:ascii="Times New Roman" w:hAnsi="Times New Roman" w:cs="Times New Roman"/>
          <w:sz w:val="24"/>
          <w:szCs w:val="24"/>
        </w:rPr>
        <w:t>.</w:t>
      </w:r>
      <w:r w:rsidRPr="00B76BD8">
        <w:rPr>
          <w:rFonts w:ascii="Times New Roman" w:hAnsi="Times New Roman" w:cs="Times New Roman"/>
          <w:sz w:val="24"/>
          <w:szCs w:val="24"/>
        </w:rPr>
        <w:t xml:space="preserve">  Составление плана работы с молодыми специалистами. Который включает:</w:t>
      </w: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 создание оптимальных условий для успешной работы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-  </w:t>
      </w:r>
      <w:r w:rsidR="00D7450C" w:rsidRPr="00B76BD8">
        <w:rPr>
          <w:rFonts w:ascii="Times New Roman" w:hAnsi="Times New Roman" w:cs="Times New Roman"/>
          <w:sz w:val="24"/>
          <w:szCs w:val="24"/>
        </w:rPr>
        <w:t>проведение диагностики уровня профессиональной компетенции молодых специалистов, систематическое изучение их методических и педагогических проблем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D7450C" w:rsidRPr="00B76BD8" w:rsidRDefault="00D7450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 проведение индивидуальных бесед и консультаций с молодыми специалистами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D7450C" w:rsidRPr="00B76BD8" w:rsidRDefault="00D7450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 оказание практической помощи по планированию и проведению уроков, в том числе  предварительную работу с конспектами уроков и анализ проведённых уроков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D7450C" w:rsidRPr="00B76BD8" w:rsidRDefault="00D7450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5.2</w:t>
      </w:r>
      <w:r w:rsidR="00B664D0" w:rsidRPr="00B76BD8">
        <w:rPr>
          <w:rFonts w:ascii="Times New Roman" w:hAnsi="Times New Roman" w:cs="Times New Roman"/>
          <w:sz w:val="24"/>
          <w:szCs w:val="24"/>
        </w:rPr>
        <w:t>.</w:t>
      </w:r>
      <w:r w:rsidRPr="00B76BD8">
        <w:rPr>
          <w:rFonts w:ascii="Times New Roman" w:hAnsi="Times New Roman" w:cs="Times New Roman"/>
          <w:sz w:val="24"/>
          <w:szCs w:val="24"/>
        </w:rPr>
        <w:t xml:space="preserve"> Проведение анкетирования и составление информационной карточки молодого педагога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D7450C" w:rsidRPr="00B76BD8" w:rsidRDefault="00D7450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С первых дней работы молодого учителя</w:t>
      </w:r>
      <w:r w:rsidR="00844538" w:rsidRPr="00B76BD8">
        <w:rPr>
          <w:rFonts w:ascii="Times New Roman" w:hAnsi="Times New Roman" w:cs="Times New Roman"/>
          <w:sz w:val="24"/>
          <w:szCs w:val="24"/>
        </w:rPr>
        <w:t xml:space="preserve"> проводится анкетирование- </w:t>
      </w:r>
      <w:proofErr w:type="gramStart"/>
      <w:r w:rsidR="00844538" w:rsidRPr="00B76BD8">
        <w:rPr>
          <w:rFonts w:ascii="Times New Roman" w:hAnsi="Times New Roman" w:cs="Times New Roman"/>
          <w:sz w:val="24"/>
          <w:szCs w:val="24"/>
        </w:rPr>
        <w:t>своеобразное  микроисследование</w:t>
      </w:r>
      <w:proofErr w:type="gramEnd"/>
      <w:r w:rsidR="00844538" w:rsidRPr="00B76BD8">
        <w:rPr>
          <w:rFonts w:ascii="Times New Roman" w:hAnsi="Times New Roman" w:cs="Times New Roman"/>
          <w:sz w:val="24"/>
          <w:szCs w:val="24"/>
        </w:rPr>
        <w:t>, позволяющее выявить потенциальные возможности педагогов в обучении</w:t>
      </w:r>
      <w:r w:rsidR="00B074FE" w:rsidRPr="00B76BD8">
        <w:rPr>
          <w:rFonts w:ascii="Times New Roman" w:hAnsi="Times New Roman" w:cs="Times New Roman"/>
          <w:sz w:val="24"/>
          <w:szCs w:val="24"/>
        </w:rPr>
        <w:t>, воспитании, проведении экспери</w:t>
      </w:r>
      <w:r w:rsidR="00844538" w:rsidRPr="00B76BD8">
        <w:rPr>
          <w:rFonts w:ascii="Times New Roman" w:hAnsi="Times New Roman" w:cs="Times New Roman"/>
          <w:sz w:val="24"/>
          <w:szCs w:val="24"/>
        </w:rPr>
        <w:t>ментальной работы, диагностики профессионального мастерства. Заполняется информационная карта молодого специалиста.</w:t>
      </w:r>
    </w:p>
    <w:p w:rsidR="00844538" w:rsidRPr="00B76BD8" w:rsidRDefault="00844538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5.3.</w:t>
      </w:r>
      <w:r w:rsidR="00A50845" w:rsidRPr="00B76BD8">
        <w:rPr>
          <w:rFonts w:ascii="Times New Roman" w:hAnsi="Times New Roman" w:cs="Times New Roman"/>
          <w:sz w:val="24"/>
          <w:szCs w:val="24"/>
        </w:rPr>
        <w:t xml:space="preserve">  Организация наставничества</w:t>
      </w:r>
      <w:r w:rsidR="00E04A66" w:rsidRPr="00B76BD8">
        <w:rPr>
          <w:rFonts w:ascii="Times New Roman" w:hAnsi="Times New Roman" w:cs="Times New Roman"/>
          <w:sz w:val="24"/>
          <w:szCs w:val="24"/>
        </w:rPr>
        <w:t>. Закрепление педагогов- наставников за молодыми специалистами и организация их работы.</w:t>
      </w:r>
    </w:p>
    <w:p w:rsidR="00E04A66" w:rsidRPr="00B76BD8" w:rsidRDefault="00E04A66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Помощь наставника заключается в оказании помощи по анализу программ, конструированию урока,</w:t>
      </w:r>
      <w:r w:rsidR="00DB6EBF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E04A66" w:rsidRPr="00B76BD8" w:rsidRDefault="00E04A66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Наставник не контролирует, а способствует быстрейшей адаптации молодого специалиста </w:t>
      </w:r>
      <w:r w:rsidR="00DB6EBF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к</w:t>
      </w:r>
      <w:r w:rsidR="00DB6EBF" w:rsidRPr="00B76BD8">
        <w:rPr>
          <w:rFonts w:ascii="Times New Roman" w:hAnsi="Times New Roman" w:cs="Times New 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педагогической деятельности в школе.</w:t>
      </w:r>
    </w:p>
    <w:p w:rsidR="00E04A66" w:rsidRPr="00B76BD8" w:rsidRDefault="00DB6EBF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5.4. Составление плана работы молодого специалиста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DB6EBF" w:rsidRPr="00B76BD8" w:rsidRDefault="00DB6EBF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План работы молодого специалиста включает в себя</w:t>
      </w:r>
      <w:r w:rsidR="00066868" w:rsidRPr="00B76BD8">
        <w:rPr>
          <w:rFonts w:ascii="Times New Roman" w:hAnsi="Times New Roman" w:cs="Times New Roman"/>
          <w:sz w:val="24"/>
          <w:szCs w:val="24"/>
        </w:rPr>
        <w:t>:</w:t>
      </w:r>
      <w:r w:rsidRPr="00B76BD8">
        <w:rPr>
          <w:rFonts w:ascii="Times New Roman" w:hAnsi="Times New Roman" w:cs="Times New Roman"/>
          <w:sz w:val="24"/>
          <w:szCs w:val="24"/>
        </w:rPr>
        <w:t xml:space="preserve"> анализ учебной программы, выявление трудных тем,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учащихся, заполнение листа самооценки молодого </w:t>
      </w:r>
      <w:proofErr w:type="gramStart"/>
      <w:r w:rsidRPr="00B76BD8">
        <w:rPr>
          <w:rFonts w:ascii="Times New Roman" w:hAnsi="Times New Roman" w:cs="Times New Roman"/>
          <w:sz w:val="24"/>
          <w:szCs w:val="24"/>
        </w:rPr>
        <w:t>спе</w:t>
      </w:r>
      <w:r w:rsidR="00B074FE" w:rsidRPr="00B76BD8">
        <w:rPr>
          <w:rFonts w:ascii="Times New Roman" w:hAnsi="Times New Roman" w:cs="Times New Roman"/>
          <w:sz w:val="24"/>
          <w:szCs w:val="24"/>
        </w:rPr>
        <w:t>циалиста,  в</w:t>
      </w:r>
      <w:proofErr w:type="gramEnd"/>
      <w:r w:rsidR="00B074FE" w:rsidRPr="00B76BD8">
        <w:rPr>
          <w:rFonts w:ascii="Times New Roman" w:hAnsi="Times New Roman" w:cs="Times New Roman"/>
          <w:sz w:val="24"/>
          <w:szCs w:val="24"/>
        </w:rPr>
        <w:t xml:space="preserve"> котором выявляется</w:t>
      </w:r>
      <w:r w:rsidRPr="00B76BD8">
        <w:rPr>
          <w:rFonts w:ascii="Times New Roman" w:hAnsi="Times New Roman" w:cs="Times New Roman"/>
          <w:sz w:val="24"/>
          <w:szCs w:val="24"/>
        </w:rPr>
        <w:t>, что знает и умеет молодой специалист и на каком уровне</w:t>
      </w:r>
      <w:r w:rsidR="000D2B21" w:rsidRPr="00B76BD8">
        <w:rPr>
          <w:rFonts w:ascii="Times New Roman" w:hAnsi="Times New Roman" w:cs="Times New Roman"/>
          <w:sz w:val="24"/>
          <w:szCs w:val="24"/>
        </w:rPr>
        <w:t>, а также с какими затруднениями сталкивается в своей работе молодой учитель.</w:t>
      </w:r>
    </w:p>
    <w:p w:rsidR="000D2B21" w:rsidRPr="00B76BD8" w:rsidRDefault="000D2B21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5.5</w:t>
      </w:r>
      <w:r w:rsidR="00B664D0" w:rsidRPr="00B76BD8">
        <w:rPr>
          <w:rFonts w:ascii="Times New Roman" w:hAnsi="Times New Roman" w:cs="Times New Roman"/>
          <w:sz w:val="24"/>
          <w:szCs w:val="24"/>
        </w:rPr>
        <w:t>.</w:t>
      </w:r>
      <w:r w:rsidRPr="00B76BD8">
        <w:rPr>
          <w:rFonts w:ascii="Times New Roman" w:hAnsi="Times New Roman" w:cs="Times New Roman"/>
          <w:sz w:val="24"/>
          <w:szCs w:val="24"/>
        </w:rPr>
        <w:t xml:space="preserve">   Работа по программе «Школа молодого учителя физ</w:t>
      </w:r>
      <w:r w:rsidR="00B074FE" w:rsidRPr="00B76BD8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B76BD8">
        <w:rPr>
          <w:rFonts w:ascii="Times New Roman" w:hAnsi="Times New Roman" w:cs="Times New Roman"/>
          <w:sz w:val="24"/>
          <w:szCs w:val="24"/>
        </w:rPr>
        <w:t>культуры» - составная часть методической службы</w:t>
      </w:r>
      <w:r w:rsidR="00B074FE" w:rsidRPr="00B76BD8">
        <w:rPr>
          <w:rFonts w:ascii="Times New Roman" w:hAnsi="Times New Roman" w:cs="Times New Roman"/>
          <w:sz w:val="24"/>
          <w:szCs w:val="24"/>
        </w:rPr>
        <w:t>.</w:t>
      </w:r>
    </w:p>
    <w:p w:rsidR="000D2B21" w:rsidRPr="00B76BD8" w:rsidRDefault="000D2B21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В работе с молодыми специалистами задействованы все компоненты методической службы. Руководитель районного методического объединения учителей физкультуры участвует в вовлечении молодых специалистов в систему работы образовательных организаций района</w:t>
      </w:r>
      <w:r w:rsidR="00C57D1C" w:rsidRPr="00B76BD8">
        <w:rPr>
          <w:rFonts w:ascii="Times New Roman" w:hAnsi="Times New Roman" w:cs="Times New Roman"/>
          <w:sz w:val="24"/>
          <w:szCs w:val="24"/>
        </w:rPr>
        <w:t>.</w:t>
      </w:r>
    </w:p>
    <w:p w:rsidR="00C57D1C" w:rsidRPr="00B76BD8" w:rsidRDefault="00C57D1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При проведении методических педагогических семинаров:</w:t>
      </w:r>
    </w:p>
    <w:p w:rsidR="00C57D1C" w:rsidRPr="00B76BD8" w:rsidRDefault="00C57D1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организуется обзор новинок методической литературы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C57D1C" w:rsidRPr="00B76BD8" w:rsidRDefault="00C57D1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проходит ознакомление с системой деятельности педагогов-новаторов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C57D1C" w:rsidRPr="00B76BD8" w:rsidRDefault="00C57D1C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проводится систематизация опыта педагогов района</w:t>
      </w:r>
      <w:r w:rsidR="00B074FE" w:rsidRPr="00B76BD8">
        <w:rPr>
          <w:rFonts w:ascii="Times New Roman" w:hAnsi="Times New Roman" w:cs="Times New Roman"/>
          <w:sz w:val="24"/>
          <w:szCs w:val="24"/>
        </w:rPr>
        <w:t>;</w:t>
      </w:r>
    </w:p>
    <w:p w:rsidR="00251A54" w:rsidRPr="00B76BD8" w:rsidRDefault="00251A54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- воплощение в школьную жизнь ВФСК ГТО</w:t>
      </w:r>
      <w:r w:rsidR="00B074FE" w:rsidRPr="00B76BD8">
        <w:rPr>
          <w:rFonts w:ascii="Times New Roman" w:hAnsi="Times New Roman" w:cs="Times New Roman"/>
          <w:sz w:val="24"/>
          <w:szCs w:val="24"/>
        </w:rPr>
        <w:t>:</w:t>
      </w:r>
      <w:r w:rsidRPr="00B76BD8">
        <w:rPr>
          <w:rFonts w:ascii="Times New Roman" w:hAnsi="Times New Roman" w:cs="Times New Roman"/>
          <w:sz w:val="24"/>
          <w:szCs w:val="24"/>
        </w:rPr>
        <w:t xml:space="preserve"> подготовка к судейству и сдаче испытаний.</w:t>
      </w:r>
    </w:p>
    <w:p w:rsidR="00251A54" w:rsidRPr="00B76BD8" w:rsidRDefault="00251A54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>Молодому специалисту предлагаются различного рода разработки и памятки, тесты и анкеты для учащихся и родителей.</w:t>
      </w:r>
    </w:p>
    <w:p w:rsidR="00251A54" w:rsidRPr="00B76BD8" w:rsidRDefault="00251A54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Молодые специалисты вовлекаются также в организацию и проведение предметных недель, внеклассную работу, организацию и проведение Спартакиады школьников, Президентских игр и состязаний, участие в профессиональных конкурсах и соревнованиях.</w:t>
      </w:r>
    </w:p>
    <w:p w:rsidR="00844538" w:rsidRPr="00B76BD8" w:rsidRDefault="00844538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</w:p>
    <w:p w:rsidR="00CD6B87" w:rsidRPr="00B76BD8" w:rsidRDefault="00CD6B87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  <w:r w:rsidRPr="00B76BD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36649F" w:rsidRPr="00B76BD8" w:rsidRDefault="0036649F" w:rsidP="00DC4A05">
      <w:pPr>
        <w:pStyle w:val="a3"/>
        <w:ind w:left="570"/>
        <w:rPr>
          <w:rFonts w:ascii="Times New Roman" w:hAnsi="Times New Roman" w:cs="Times New Roman"/>
          <w:sz w:val="24"/>
          <w:szCs w:val="24"/>
        </w:rPr>
      </w:pPr>
    </w:p>
    <w:sectPr w:rsidR="0036649F" w:rsidRPr="00B76BD8" w:rsidSect="00B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36591"/>
    <w:multiLevelType w:val="hybridMultilevel"/>
    <w:tmpl w:val="EC2CF90A"/>
    <w:lvl w:ilvl="0" w:tplc="896A24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C3A"/>
    <w:rsid w:val="0005533C"/>
    <w:rsid w:val="00066868"/>
    <w:rsid w:val="000A4AE4"/>
    <w:rsid w:val="000D2B21"/>
    <w:rsid w:val="0020278E"/>
    <w:rsid w:val="00251A54"/>
    <w:rsid w:val="002E5941"/>
    <w:rsid w:val="0036649F"/>
    <w:rsid w:val="00467CF3"/>
    <w:rsid w:val="00467FF7"/>
    <w:rsid w:val="00750048"/>
    <w:rsid w:val="00844538"/>
    <w:rsid w:val="0093564E"/>
    <w:rsid w:val="00A45C4A"/>
    <w:rsid w:val="00A50845"/>
    <w:rsid w:val="00A82D87"/>
    <w:rsid w:val="00B02D7A"/>
    <w:rsid w:val="00B074FE"/>
    <w:rsid w:val="00B255F6"/>
    <w:rsid w:val="00B664D0"/>
    <w:rsid w:val="00B76BD8"/>
    <w:rsid w:val="00C57D1C"/>
    <w:rsid w:val="00C60C3A"/>
    <w:rsid w:val="00C65E47"/>
    <w:rsid w:val="00CA6AFB"/>
    <w:rsid w:val="00CD6B87"/>
    <w:rsid w:val="00D32F90"/>
    <w:rsid w:val="00D7450C"/>
    <w:rsid w:val="00DB6EBF"/>
    <w:rsid w:val="00DC4A05"/>
    <w:rsid w:val="00DD4E24"/>
    <w:rsid w:val="00E04A66"/>
    <w:rsid w:val="00E33185"/>
    <w:rsid w:val="00EE32CF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A075-D63D-4A53-8F20-D3D42BB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071A-F06F-416B-99B4-D4298A8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чсш</cp:lastModifiedBy>
  <cp:revision>16</cp:revision>
  <cp:lastPrinted>2019-03-11T07:51:00Z</cp:lastPrinted>
  <dcterms:created xsi:type="dcterms:W3CDTF">2018-01-17T07:24:00Z</dcterms:created>
  <dcterms:modified xsi:type="dcterms:W3CDTF">2019-03-11T07:51:00Z</dcterms:modified>
</cp:coreProperties>
</file>